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 w:rsidRPr="00AD2DCC">
        <w:rPr>
          <w:rFonts w:ascii="Montserrat" w:hAnsi="Montserrat"/>
          <w:i/>
          <w:sz w:val="18"/>
          <w:szCs w:val="20"/>
        </w:rPr>
        <w:t xml:space="preserve">Como, </w:t>
      </w:r>
      <w:r w:rsidR="00F93429">
        <w:rPr>
          <w:rFonts w:ascii="Montserrat" w:hAnsi="Montserrat"/>
          <w:i/>
          <w:sz w:val="18"/>
          <w:szCs w:val="20"/>
        </w:rPr>
        <w:t>18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4D7C18">
        <w:rPr>
          <w:rFonts w:ascii="Montserrat" w:hAnsi="Montserrat"/>
          <w:i/>
          <w:sz w:val="18"/>
          <w:szCs w:val="20"/>
        </w:rPr>
        <w:t>giugno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Pr="00AD2DCC">
        <w:rPr>
          <w:rFonts w:ascii="Montserrat" w:hAnsi="Montserrat"/>
          <w:i/>
          <w:sz w:val="18"/>
          <w:szCs w:val="20"/>
        </w:rPr>
        <w:t>2021</w:t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F93429" w:rsidRPr="00451A78" w:rsidRDefault="00F93429" w:rsidP="00F93429">
      <w:pPr>
        <w:pStyle w:val="Nessunaspaziatura"/>
        <w:jc w:val="center"/>
        <w:rPr>
          <w:rFonts w:ascii="Montserrat" w:hAnsi="Montserrat"/>
          <w:b/>
          <w:sz w:val="20"/>
        </w:rPr>
      </w:pPr>
      <w:r w:rsidRPr="00451A78">
        <w:rPr>
          <w:rFonts w:ascii="Montserrat" w:hAnsi="Montserrat"/>
          <w:b/>
          <w:sz w:val="20"/>
        </w:rPr>
        <w:t>AMBIENTE – CONFARTIGIANATO PRONTA ALLA SPERIMENTAZIONE DEL R.E.N.T.RI,</w:t>
      </w:r>
    </w:p>
    <w:p w:rsidR="00F93429" w:rsidRPr="00451A78" w:rsidRDefault="00F93429" w:rsidP="00F93429">
      <w:pPr>
        <w:pStyle w:val="Nessunaspaziatura"/>
        <w:jc w:val="center"/>
        <w:rPr>
          <w:rFonts w:ascii="Montserrat" w:hAnsi="Montserrat"/>
          <w:b/>
          <w:sz w:val="20"/>
        </w:rPr>
      </w:pPr>
      <w:r w:rsidRPr="00451A78">
        <w:rPr>
          <w:rFonts w:ascii="Montserrat" w:hAnsi="Montserrat"/>
          <w:b/>
          <w:sz w:val="20"/>
        </w:rPr>
        <w:t>IL NUOVO REGISTRO ELETTRONICO TRACCIABILITÀ DEI RIFIUTI</w:t>
      </w:r>
    </w:p>
    <w:p w:rsidR="00F93429" w:rsidRPr="00F93429" w:rsidRDefault="00F93429" w:rsidP="00F93429">
      <w:pPr>
        <w:pStyle w:val="Nessunaspaziatura"/>
        <w:jc w:val="both"/>
        <w:rPr>
          <w:rFonts w:ascii="Montserrat" w:hAnsi="Montserrat"/>
          <w:sz w:val="20"/>
        </w:rPr>
      </w:pPr>
    </w:p>
    <w:p w:rsidR="00F93429" w:rsidRPr="00F93429" w:rsidRDefault="00F93429" w:rsidP="00F93429">
      <w:pPr>
        <w:pStyle w:val="Nessunaspaziatura"/>
        <w:jc w:val="both"/>
        <w:rPr>
          <w:rFonts w:ascii="Montserrat" w:hAnsi="Montserrat"/>
          <w:sz w:val="20"/>
        </w:rPr>
      </w:pPr>
      <w:r w:rsidRPr="00F93429">
        <w:rPr>
          <w:rFonts w:ascii="Montserrat" w:hAnsi="Montserrat"/>
          <w:sz w:val="20"/>
        </w:rPr>
        <w:t>Archiviata per sempre l’esperienza del Sistri nel 2019, sta per iniziare una nuova era nella t</w:t>
      </w:r>
      <w:r w:rsidR="00451A78">
        <w:rPr>
          <w:rFonts w:ascii="Montserrat" w:hAnsi="Montserrat"/>
          <w:sz w:val="20"/>
        </w:rPr>
        <w:t xml:space="preserve">racciabilità dei rifiuti con il </w:t>
      </w:r>
      <w:proofErr w:type="spellStart"/>
      <w:r w:rsidR="00451A78">
        <w:rPr>
          <w:rStyle w:val="Enfasigrassetto"/>
          <w:rFonts w:ascii="Montserrat" w:hAnsi="Montserrat"/>
          <w:sz w:val="20"/>
        </w:rPr>
        <w:t>R.E.N.T.Ri</w:t>
      </w:r>
      <w:proofErr w:type="spellEnd"/>
      <w:r w:rsidR="00451A78">
        <w:rPr>
          <w:rFonts w:ascii="Montserrat" w:hAnsi="Montserrat"/>
          <w:sz w:val="20"/>
        </w:rPr>
        <w:t xml:space="preserve"> </w:t>
      </w:r>
      <w:r w:rsidRPr="00F93429">
        <w:rPr>
          <w:rFonts w:ascii="Montserrat" w:hAnsi="Montserrat"/>
          <w:sz w:val="20"/>
        </w:rPr>
        <w:t>(Registro Elettronico nazionale di </w:t>
      </w:r>
      <w:r w:rsidRPr="00F93429">
        <w:rPr>
          <w:rStyle w:val="Enfasigrassetto"/>
          <w:rFonts w:ascii="Montserrat" w:hAnsi="Montserrat"/>
          <w:sz w:val="20"/>
        </w:rPr>
        <w:t>tracciabilità rifiuti</w:t>
      </w:r>
      <w:r w:rsidRPr="00F93429">
        <w:rPr>
          <w:rFonts w:ascii="Montserrat" w:hAnsi="Montserrat"/>
          <w:sz w:val="20"/>
        </w:rPr>
        <w:t>) del quale </w:t>
      </w:r>
      <w:r w:rsidRPr="00F93429">
        <w:rPr>
          <w:rStyle w:val="Enfasigrassetto"/>
          <w:rFonts w:ascii="Montserrat" w:hAnsi="Montserrat"/>
          <w:sz w:val="20"/>
        </w:rPr>
        <w:t>Confartigianato</w:t>
      </w:r>
      <w:r w:rsidRPr="00F93429">
        <w:rPr>
          <w:rFonts w:ascii="Montserrat" w:hAnsi="Montserrat"/>
          <w:sz w:val="20"/>
        </w:rPr>
        <w:t> ha seguito in prima linea l’evoluzione. Con il recepimento del pacchetto di direttive europee sull’economia circolare, ed in particolare con l’entrata in vigore del D.Lgs116/2020, la Confederazione ha </w:t>
      </w:r>
      <w:r w:rsidRPr="00F93429">
        <w:rPr>
          <w:rStyle w:val="Enfasigrassetto"/>
          <w:rFonts w:ascii="Montserrat" w:hAnsi="Montserrat"/>
          <w:sz w:val="20"/>
        </w:rPr>
        <w:t>chiesto ed ottenuto</w:t>
      </w:r>
      <w:r w:rsidRPr="00F93429">
        <w:rPr>
          <w:rFonts w:ascii="Montserrat" w:hAnsi="Montserrat"/>
          <w:sz w:val="20"/>
        </w:rPr>
        <w:t> che il nuovo sistema prevedesse </w:t>
      </w:r>
      <w:r w:rsidRPr="00F93429">
        <w:rPr>
          <w:rStyle w:val="Enfasigrassetto"/>
          <w:rFonts w:ascii="Montserrat" w:hAnsi="Montserrat"/>
          <w:sz w:val="20"/>
        </w:rPr>
        <w:t>costi contenuti</w:t>
      </w:r>
      <w:r w:rsidRPr="00F93429">
        <w:rPr>
          <w:rFonts w:ascii="Montserrat" w:hAnsi="Montserrat"/>
          <w:sz w:val="20"/>
        </w:rPr>
        <w:t>, fosse</w:t>
      </w:r>
      <w:r w:rsidR="00451A78">
        <w:rPr>
          <w:rStyle w:val="Enfasigrassetto"/>
          <w:rFonts w:ascii="Montserrat" w:hAnsi="Montserrat"/>
          <w:sz w:val="20"/>
        </w:rPr>
        <w:t xml:space="preserve"> </w:t>
      </w:r>
      <w:r w:rsidRPr="00F93429">
        <w:rPr>
          <w:rStyle w:val="Enfasigrassetto"/>
          <w:rFonts w:ascii="Montserrat" w:hAnsi="Montserrat"/>
          <w:sz w:val="20"/>
        </w:rPr>
        <w:t>interoperabile con i sistemi gestionali</w:t>
      </w:r>
      <w:r w:rsidRPr="00F93429">
        <w:rPr>
          <w:rFonts w:ascii="Montserrat" w:hAnsi="Montserrat"/>
          <w:sz w:val="20"/>
        </w:rPr>
        <w:t> </w:t>
      </w:r>
      <w:r w:rsidRPr="00F93429">
        <w:rPr>
          <w:rStyle w:val="Enfasigrassetto"/>
          <w:rFonts w:ascii="Montserrat" w:hAnsi="Montserrat"/>
          <w:sz w:val="20"/>
        </w:rPr>
        <w:t>esistenti</w:t>
      </w:r>
      <w:r w:rsidRPr="00F93429">
        <w:rPr>
          <w:rFonts w:ascii="Montserrat" w:hAnsi="Montserrat"/>
          <w:sz w:val="20"/>
        </w:rPr>
        <w:t> e che il suo avvio fosse preceduto da una </w:t>
      </w:r>
      <w:r w:rsidRPr="00F93429">
        <w:rPr>
          <w:rStyle w:val="Enfasigrassetto"/>
          <w:rFonts w:ascii="Montserrat" w:hAnsi="Montserrat"/>
          <w:sz w:val="20"/>
        </w:rPr>
        <w:t>graduale sperimentazione</w:t>
      </w:r>
      <w:r w:rsidRPr="00F93429">
        <w:rPr>
          <w:rFonts w:ascii="Montserrat" w:hAnsi="Montserrat"/>
          <w:sz w:val="20"/>
        </w:rPr>
        <w:t>.</w:t>
      </w:r>
    </w:p>
    <w:p w:rsidR="00F93429" w:rsidRPr="00F93429" w:rsidRDefault="00F93429" w:rsidP="00F93429">
      <w:pPr>
        <w:pStyle w:val="Nessunaspaziatura"/>
        <w:jc w:val="both"/>
        <w:rPr>
          <w:rFonts w:ascii="Montserrat" w:hAnsi="Montserrat"/>
          <w:sz w:val="20"/>
        </w:rPr>
      </w:pPr>
      <w:r w:rsidRPr="00F93429">
        <w:rPr>
          <w:rFonts w:ascii="Montserrat" w:hAnsi="Montserrat"/>
          <w:sz w:val="20"/>
        </w:rPr>
        <w:t>A questo proposito, a dicembre 2020 Confartigianato è stata la prima Confederazione a fornire al Ministero per la Transizione Ecologica (MITE) un campione rappresentativo di</w:t>
      </w:r>
      <w:r w:rsidR="00451A78">
        <w:rPr>
          <w:rStyle w:val="Enfasigrassetto"/>
          <w:rFonts w:ascii="Montserrat" w:hAnsi="Montserrat"/>
          <w:sz w:val="20"/>
        </w:rPr>
        <w:t xml:space="preserve"> </w:t>
      </w:r>
      <w:r w:rsidRPr="00F93429">
        <w:rPr>
          <w:rStyle w:val="Enfasigrassetto"/>
          <w:rFonts w:ascii="Montserrat" w:hAnsi="Montserrat"/>
          <w:sz w:val="20"/>
        </w:rPr>
        <w:t>30 imprese associate</w:t>
      </w:r>
      <w:r w:rsidR="00451A78">
        <w:rPr>
          <w:rFonts w:ascii="Montserrat" w:hAnsi="Montserrat"/>
          <w:sz w:val="20"/>
        </w:rPr>
        <w:t xml:space="preserve"> </w:t>
      </w:r>
      <w:r w:rsidRPr="00F93429">
        <w:rPr>
          <w:rFonts w:ascii="Montserrat" w:hAnsi="Montserrat"/>
          <w:sz w:val="20"/>
        </w:rPr>
        <w:t>che, per il tramite delle Associazioni territoriali, si sottoporranno alla</w:t>
      </w:r>
      <w:r w:rsidR="00451A78">
        <w:rPr>
          <w:rFonts w:ascii="Montserrat" w:hAnsi="Montserrat"/>
          <w:sz w:val="20"/>
        </w:rPr>
        <w:t xml:space="preserve"> </w:t>
      </w:r>
      <w:r w:rsidRPr="00F93429">
        <w:rPr>
          <w:rStyle w:val="Enfasigrassetto"/>
          <w:rFonts w:ascii="Montserrat" w:hAnsi="Montserrat"/>
          <w:sz w:val="20"/>
        </w:rPr>
        <w:t>sperimentazione</w:t>
      </w:r>
      <w:r w:rsidRPr="00F93429">
        <w:rPr>
          <w:rFonts w:ascii="Montserrat" w:hAnsi="Montserrat"/>
          <w:sz w:val="20"/>
        </w:rPr>
        <w:t> di un prototipo di registro elettronico.</w:t>
      </w:r>
    </w:p>
    <w:p w:rsidR="00451A78" w:rsidRDefault="00F93429" w:rsidP="00F93429">
      <w:pPr>
        <w:pStyle w:val="Nessunaspaziatura"/>
        <w:jc w:val="both"/>
        <w:rPr>
          <w:rFonts w:ascii="Montserrat" w:hAnsi="Montserrat"/>
          <w:sz w:val="20"/>
        </w:rPr>
      </w:pPr>
      <w:r w:rsidRPr="00F93429">
        <w:rPr>
          <w:rFonts w:ascii="Montserrat" w:hAnsi="Montserrat"/>
          <w:sz w:val="20"/>
        </w:rPr>
        <w:t>Ora finalmente la sperimentazione sta partendo e l’Albo Gestori Ambientali, per conto del Ministero, ha sottoposto alla firma delle associazioni nazionali il protocollo di adesio</w:t>
      </w:r>
      <w:r w:rsidR="00451A78">
        <w:rPr>
          <w:rFonts w:ascii="Montserrat" w:hAnsi="Montserrat"/>
          <w:sz w:val="20"/>
        </w:rPr>
        <w:t>ne alla sperimentazione.</w:t>
      </w:r>
      <w:r w:rsidR="00451A78">
        <w:rPr>
          <w:rFonts w:ascii="Montserrat" w:hAnsi="Montserrat"/>
          <w:sz w:val="20"/>
        </w:rPr>
        <w:br/>
        <w:t xml:space="preserve">Con la </w:t>
      </w:r>
      <w:r w:rsidRPr="00F93429">
        <w:rPr>
          <w:rStyle w:val="Enfasigrassetto"/>
          <w:rFonts w:ascii="Montserrat" w:hAnsi="Montserrat"/>
          <w:sz w:val="20"/>
        </w:rPr>
        <w:t xml:space="preserve">sigla del Presidente </w:t>
      </w:r>
      <w:r w:rsidR="00451A78">
        <w:rPr>
          <w:rStyle w:val="Enfasigrassetto"/>
          <w:rFonts w:ascii="Montserrat" w:hAnsi="Montserrat"/>
          <w:sz w:val="20"/>
        </w:rPr>
        <w:t xml:space="preserve">nazionale </w:t>
      </w:r>
      <w:r w:rsidRPr="00F93429">
        <w:rPr>
          <w:rStyle w:val="Enfasigrassetto"/>
          <w:rFonts w:ascii="Montserrat" w:hAnsi="Montserrat"/>
          <w:sz w:val="20"/>
        </w:rPr>
        <w:t>Marco Granelli</w:t>
      </w:r>
      <w:r w:rsidR="00451A78">
        <w:rPr>
          <w:rFonts w:ascii="Montserrat" w:hAnsi="Montserrat"/>
          <w:sz w:val="20"/>
        </w:rPr>
        <w:t xml:space="preserve">, </w:t>
      </w:r>
      <w:r w:rsidRPr="00F93429">
        <w:rPr>
          <w:rFonts w:ascii="Montserrat" w:hAnsi="Montserrat"/>
          <w:sz w:val="20"/>
        </w:rPr>
        <w:t>Confartigianato ha sancito la </w:t>
      </w:r>
      <w:r w:rsidRPr="00F93429">
        <w:rPr>
          <w:rStyle w:val="Enfasigrassetto"/>
          <w:rFonts w:ascii="Montserrat" w:hAnsi="Montserrat"/>
          <w:sz w:val="20"/>
        </w:rPr>
        <w:t>piena adesione alla sperimentazione</w:t>
      </w:r>
      <w:r w:rsidRPr="00F93429">
        <w:rPr>
          <w:rFonts w:ascii="Montserrat" w:hAnsi="Montserrat"/>
          <w:sz w:val="20"/>
        </w:rPr>
        <w:t> che verrà gestita a livello territoriale con una cabina di regia a livello nazionale.</w:t>
      </w: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451A78" w:rsidRDefault="00451A7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451A78" w:rsidRDefault="00451A7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451A78" w:rsidRDefault="00451A7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451A78" w:rsidRDefault="00451A7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451A78" w:rsidRDefault="00451A7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451A78" w:rsidRDefault="00451A7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  <w:bookmarkStart w:id="0" w:name="_GoBack"/>
      <w:bookmarkEnd w:id="0"/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5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72B03"/>
    <w:rsid w:val="002E535C"/>
    <w:rsid w:val="003A2477"/>
    <w:rsid w:val="003A3E9B"/>
    <w:rsid w:val="003C6DB9"/>
    <w:rsid w:val="00451A78"/>
    <w:rsid w:val="00464E13"/>
    <w:rsid w:val="00480546"/>
    <w:rsid w:val="004835A5"/>
    <w:rsid w:val="004D7C18"/>
    <w:rsid w:val="005E77E7"/>
    <w:rsid w:val="0070002C"/>
    <w:rsid w:val="009C0A38"/>
    <w:rsid w:val="00A16E3B"/>
    <w:rsid w:val="00A36B50"/>
    <w:rsid w:val="00A816BD"/>
    <w:rsid w:val="00A81A7E"/>
    <w:rsid w:val="00AD2DCC"/>
    <w:rsid w:val="00AF60FC"/>
    <w:rsid w:val="00B354D5"/>
    <w:rsid w:val="00BA79C3"/>
    <w:rsid w:val="00BC3A32"/>
    <w:rsid w:val="00BD32EB"/>
    <w:rsid w:val="00BD470E"/>
    <w:rsid w:val="00CB578D"/>
    <w:rsid w:val="00EB3277"/>
    <w:rsid w:val="00ED4891"/>
    <w:rsid w:val="00ED4AA9"/>
    <w:rsid w:val="00F240CF"/>
    <w:rsid w:val="00F93429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2021-06-17T08:17:00Z</dcterms:created>
  <dcterms:modified xsi:type="dcterms:W3CDTF">2021-06-18T10:29:00Z</dcterms:modified>
</cp:coreProperties>
</file>